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75B" w:rsidRDefault="00E4475B" w:rsidP="00E4475B">
      <w:pPr>
        <w:pStyle w:val="NormalWeb"/>
      </w:pPr>
      <w:r>
        <w:rPr>
          <w:rStyle w:val="Strong"/>
        </w:rPr>
        <w:t>Understanding the Importance of Water Heater Subsidies</w:t>
      </w:r>
    </w:p>
    <w:p w:rsidR="00570729" w:rsidRDefault="00570729" w:rsidP="00570729">
      <w:pPr>
        <w:pStyle w:val="NormalWeb"/>
      </w:pPr>
      <w:bookmarkStart w:id="0" w:name="_GoBack"/>
      <w:bookmarkEnd w:id="0"/>
      <w:r>
        <w:t>A water heater is an essential appliance in every household, providing the comfort of warm water for bathing, cleaning, and daily chores. However, the initial cost of purchasing and installing an efficient water heating system can be a financial challenge for many families. This is where water heater subsidies come into play, offering much-needed support to make energy-efficient options more affordable and accessible.</w:t>
      </w:r>
      <w:r w:rsidRPr="00570729">
        <w:rPr>
          <w:rFonts w:ascii="Calibri" w:hAnsi="Calibri" w:cs="Calibri"/>
        </w:rPr>
        <w:t xml:space="preserve"> </w:t>
      </w:r>
      <w:hyperlink r:id="rId5" w:tgtFrame="_blank" w:history="1">
        <w:r>
          <w:rPr>
            <w:rStyle w:val="Hyperlink"/>
            <w:rFonts w:ascii="Calibri" w:hAnsi="Calibri" w:cs="Calibri"/>
          </w:rPr>
          <w:t>https://best-kyutoki.com/blog/</w:t>
        </w:r>
      </w:hyperlink>
      <w:r>
        <w:rPr>
          <w:rFonts w:ascii="Calibri" w:hAnsi="Calibri" w:cs="Calibri"/>
        </w:rPr>
        <w:t xml:space="preserve"> </w:t>
      </w:r>
    </w:p>
    <w:p w:rsidR="00570729" w:rsidRDefault="00570729" w:rsidP="00570729">
      <w:pPr>
        <w:pStyle w:val="NormalWeb"/>
      </w:pPr>
      <w:r>
        <w:t>Governments and energy departments in many regions provide subsidies to encourage the use of eco-friendly and energy-saving water heaters. These programs are designed to reduce the overall energy demand, lower carbon emissions, and promote sustainable living. By offering financial assistance or rebates, authorities motivate homeowners to switch from conventional electric heaters to solar or high-efficiency models that consume less power and last longer.</w:t>
      </w:r>
    </w:p>
    <w:p w:rsidR="00570729" w:rsidRDefault="00570729" w:rsidP="00570729">
      <w:pPr>
        <w:pStyle w:val="NormalWeb"/>
      </w:pPr>
      <w:r>
        <w:t>Water heater subsidies not only benefit individual households but also contribute to a cleaner environment. Energy-efficient systems reduce the reliance on fossil fuels, cutting down greenhouse gas emissions and conserving natural resources. This creates a positive impact that extends beyond the home, supporting global efforts toward a greener future.</w:t>
      </w:r>
    </w:p>
    <w:p w:rsidR="00570729" w:rsidRDefault="00570729" w:rsidP="00570729">
      <w:pPr>
        <w:pStyle w:val="NormalWeb"/>
      </w:pPr>
      <w:r>
        <w:t>For consumers, taking advantage of such subsidies means lower upfront costs, reduced electricity bills, and long-term savings. It also provides an opportunity to invest in advanced technology that enhances comfort while being environmentally responsible.</w:t>
      </w:r>
    </w:p>
    <w:p w:rsidR="00570729" w:rsidRDefault="00570729" w:rsidP="00570729">
      <w:pPr>
        <w:pStyle w:val="NormalWeb"/>
      </w:pPr>
      <w:r>
        <w:t>In conclusion, water heater subsidies serve as a bridge between affordability and sustainability. They make modern, efficient heating systems attainable for more people and encourage the adoption of renewable energy solutions. By choosing subsidized, energy-efficient water heaters, households not only enjoy the convenience of hot water but also play a vital role in protecting the planet for future generations.</w:t>
      </w:r>
    </w:p>
    <w:p w:rsidR="00BD527E" w:rsidRDefault="00BD527E"/>
    <w:sectPr w:rsidR="00BD5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29"/>
    <w:rsid w:val="00570729"/>
    <w:rsid w:val="00BD527E"/>
    <w:rsid w:val="00E4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07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0729"/>
    <w:rPr>
      <w:b/>
      <w:bCs/>
    </w:rPr>
  </w:style>
  <w:style w:type="character" w:styleId="Hyperlink">
    <w:name w:val="Hyperlink"/>
    <w:basedOn w:val="DefaultParagraphFont"/>
    <w:uiPriority w:val="99"/>
    <w:semiHidden/>
    <w:unhideWhenUsed/>
    <w:rsid w:val="005707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07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0729"/>
    <w:rPr>
      <w:b/>
      <w:bCs/>
    </w:rPr>
  </w:style>
  <w:style w:type="character" w:styleId="Hyperlink">
    <w:name w:val="Hyperlink"/>
    <w:basedOn w:val="DefaultParagraphFont"/>
    <w:uiPriority w:val="99"/>
    <w:semiHidden/>
    <w:unhideWhenUsed/>
    <w:rsid w:val="005707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219191">
      <w:bodyDiv w:val="1"/>
      <w:marLeft w:val="0"/>
      <w:marRight w:val="0"/>
      <w:marTop w:val="0"/>
      <w:marBottom w:val="0"/>
      <w:divBdr>
        <w:top w:val="none" w:sz="0" w:space="0" w:color="auto"/>
        <w:left w:val="none" w:sz="0" w:space="0" w:color="auto"/>
        <w:bottom w:val="none" w:sz="0" w:space="0" w:color="auto"/>
        <w:right w:val="none" w:sz="0" w:space="0" w:color="auto"/>
      </w:divBdr>
      <w:divsChild>
        <w:div w:id="1981882625">
          <w:marLeft w:val="0"/>
          <w:marRight w:val="0"/>
          <w:marTop w:val="0"/>
          <w:marBottom w:val="0"/>
          <w:divBdr>
            <w:top w:val="none" w:sz="0" w:space="0" w:color="auto"/>
            <w:left w:val="none" w:sz="0" w:space="0" w:color="auto"/>
            <w:bottom w:val="none" w:sz="0" w:space="0" w:color="auto"/>
            <w:right w:val="none" w:sz="0" w:space="0" w:color="auto"/>
          </w:divBdr>
          <w:divsChild>
            <w:div w:id="2038238909">
              <w:marLeft w:val="0"/>
              <w:marRight w:val="0"/>
              <w:marTop w:val="0"/>
              <w:marBottom w:val="0"/>
              <w:divBdr>
                <w:top w:val="none" w:sz="0" w:space="0" w:color="auto"/>
                <w:left w:val="none" w:sz="0" w:space="0" w:color="auto"/>
                <w:bottom w:val="none" w:sz="0" w:space="0" w:color="auto"/>
                <w:right w:val="none" w:sz="0" w:space="0" w:color="auto"/>
              </w:divBdr>
              <w:divsChild>
                <w:div w:id="1326087827">
                  <w:marLeft w:val="0"/>
                  <w:marRight w:val="0"/>
                  <w:marTop w:val="0"/>
                  <w:marBottom w:val="0"/>
                  <w:divBdr>
                    <w:top w:val="none" w:sz="0" w:space="0" w:color="auto"/>
                    <w:left w:val="none" w:sz="0" w:space="0" w:color="auto"/>
                    <w:bottom w:val="none" w:sz="0" w:space="0" w:color="auto"/>
                    <w:right w:val="none" w:sz="0" w:space="0" w:color="auto"/>
                  </w:divBdr>
                  <w:divsChild>
                    <w:div w:id="1724907992">
                      <w:marLeft w:val="0"/>
                      <w:marRight w:val="0"/>
                      <w:marTop w:val="0"/>
                      <w:marBottom w:val="0"/>
                      <w:divBdr>
                        <w:top w:val="none" w:sz="0" w:space="0" w:color="auto"/>
                        <w:left w:val="none" w:sz="0" w:space="0" w:color="auto"/>
                        <w:bottom w:val="none" w:sz="0" w:space="0" w:color="auto"/>
                        <w:right w:val="none" w:sz="0" w:space="0" w:color="auto"/>
                      </w:divBdr>
                      <w:divsChild>
                        <w:div w:id="607931997">
                          <w:marLeft w:val="0"/>
                          <w:marRight w:val="0"/>
                          <w:marTop w:val="0"/>
                          <w:marBottom w:val="0"/>
                          <w:divBdr>
                            <w:top w:val="none" w:sz="0" w:space="0" w:color="auto"/>
                            <w:left w:val="none" w:sz="0" w:space="0" w:color="auto"/>
                            <w:bottom w:val="none" w:sz="0" w:space="0" w:color="auto"/>
                            <w:right w:val="none" w:sz="0" w:space="0" w:color="auto"/>
                          </w:divBdr>
                          <w:divsChild>
                            <w:div w:id="3380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est-kyutoki.com/blo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3</cp:revision>
  <dcterms:created xsi:type="dcterms:W3CDTF">2025-11-01T06:41:00Z</dcterms:created>
  <dcterms:modified xsi:type="dcterms:W3CDTF">2025-11-01T06:42:00Z</dcterms:modified>
</cp:coreProperties>
</file>