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72" w:rsidRPr="00827F72" w:rsidRDefault="00827F72" w:rsidP="00827F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827F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Toto Site: Your Gateway to Online Lottery Excitement</w:t>
      </w:r>
    </w:p>
    <w:bookmarkEnd w:id="0"/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 xml:space="preserve">Toto Site has become a trusted platform for players who enjoy the thrill of online lottery. It offers a convenient way to participate in draws from the comfort of home, combining excitement with a user-friendly experience. </w:t>
      </w:r>
      <w:hyperlink r:id="rId5" w:tgtFrame="_blank" w:history="1">
        <w:proofErr w:type="spellStart"/>
        <w:proofErr w:type="gramStart"/>
        <w:r>
          <w:rPr>
            <w:rStyle w:val="Hyperlink"/>
            <w:rFonts w:ascii="Georgia" w:hAnsi="Georgia"/>
            <w:sz w:val="20"/>
            <w:szCs w:val="20"/>
          </w:rPr>
          <w:t>miototo</w:t>
        </w:r>
        <w:proofErr w:type="spellEnd"/>
        <w:proofErr w:type="gramEnd"/>
      </w:hyperlink>
      <w:r>
        <w:rPr>
          <w:rFonts w:ascii="Georgia" w:hAnsi="Georgia"/>
          <w:sz w:val="20"/>
          <w:szCs w:val="20"/>
        </w:rPr>
        <w:t xml:space="preserve"> </w:t>
      </w:r>
      <w:r w:rsidRPr="00827F72">
        <w:rPr>
          <w:rFonts w:ascii="Times New Roman" w:eastAsia="Times New Roman" w:hAnsi="Times New Roman" w:cs="Times New Roman"/>
          <w:sz w:val="24"/>
          <w:szCs w:val="24"/>
        </w:rPr>
        <w:t>The platform provides an engaging environment where anticipation and entertainment go hand in hand, making every session enjoyable.</w:t>
      </w:r>
    </w:p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>One of the main strengths of Toto Site is its simplicity. Players can easily choose their numbers and follow the draws without needing to navigate complicated rules. Live draws add a thrilling touch, allowing participants to witness results in real time and experience the suspense of every outcome.</w:t>
      </w:r>
    </w:p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>Security and fairness are essential aspects of Toto Site. Each draw is conducted transparently, ensuring that every player has a fair chance to win. This reliability has helped the platform earn a solid reputation among lottery enthusiasts who value trust and integrity in online gaming.</w:t>
      </w:r>
    </w:p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>Accessibility is another key feature. Toto Site can be used across a variety of devices, giving players the freedom to participate anytime and anywhere. The intuitive interface ensures that both beginners and experienced players can enjoy a smooth and enjoyable gaming experience.</w:t>
      </w:r>
    </w:p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>Beyond the chance to win, Toto Site encourages community interaction. Players often share strategies, celebrate successes, and exchange tips, creating a lively and interactive environment. This social aspect makes the platform even more engaging and entertaining.</w:t>
      </w:r>
    </w:p>
    <w:p w:rsidR="00827F72" w:rsidRPr="00827F72" w:rsidRDefault="00827F72" w:rsidP="00827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F72">
        <w:rPr>
          <w:rFonts w:ascii="Times New Roman" w:eastAsia="Times New Roman" w:hAnsi="Times New Roman" w:cs="Times New Roman"/>
          <w:sz w:val="24"/>
          <w:szCs w:val="24"/>
        </w:rPr>
        <w:t xml:space="preserve">In conclusion, Toto Site is more than just an online lottery platform. It provides a safe, reliable, and enjoyable experience where players can enjoy the thrill of chance while connecting with a </w:t>
      </w:r>
      <w:proofErr w:type="gramStart"/>
      <w:r w:rsidRPr="00827F72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gramEnd"/>
      <w:r w:rsidRPr="00827F72">
        <w:rPr>
          <w:rFonts w:ascii="Times New Roman" w:eastAsia="Times New Roman" w:hAnsi="Times New Roman" w:cs="Times New Roman"/>
          <w:sz w:val="24"/>
          <w:szCs w:val="24"/>
        </w:rPr>
        <w:t xml:space="preserve"> of fellow enthusiasts. For anyone looking for convenience, excitement, and fair play in online lottery gaming, Toto Site offers a compelling option.</w:t>
      </w:r>
    </w:p>
    <w:p w:rsidR="0032137C" w:rsidRDefault="0032137C"/>
    <w:sectPr w:rsidR="0032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72"/>
    <w:rsid w:val="0032137C"/>
    <w:rsid w:val="008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F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eclosurecleanupnetwor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1</cp:revision>
  <dcterms:created xsi:type="dcterms:W3CDTF">2025-11-02T12:45:00Z</dcterms:created>
  <dcterms:modified xsi:type="dcterms:W3CDTF">2025-11-02T12:46:00Z</dcterms:modified>
</cp:coreProperties>
</file>