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60" w:rsidRPr="006713E0" w:rsidRDefault="006713E0" w:rsidP="00971900">
      <w:pPr>
        <w:spacing w:line="360" w:lineRule="auto"/>
        <w:jc w:val="both"/>
        <w:rPr>
          <w:rFonts w:cstheme="minorHAnsi"/>
          <w:b/>
          <w:bCs/>
          <w:sz w:val="30"/>
          <w:szCs w:val="30"/>
        </w:rPr>
      </w:pPr>
      <w:r w:rsidRPr="006713E0">
        <w:rPr>
          <w:rFonts w:cstheme="minorHAnsi"/>
          <w:b/>
          <w:bCs/>
          <w:sz w:val="30"/>
          <w:szCs w:val="30"/>
        </w:rPr>
        <w:t>How do y</w:t>
      </w:r>
      <w:r w:rsidR="00082937" w:rsidRPr="006713E0">
        <w:rPr>
          <w:rFonts w:cstheme="minorHAnsi"/>
          <w:b/>
          <w:bCs/>
          <w:sz w:val="30"/>
          <w:szCs w:val="30"/>
        </w:rPr>
        <w:t>ou find the Best Dental C</w:t>
      </w:r>
      <w:r w:rsidRPr="006713E0">
        <w:rPr>
          <w:rFonts w:cstheme="minorHAnsi"/>
          <w:b/>
          <w:bCs/>
          <w:sz w:val="30"/>
          <w:szCs w:val="30"/>
        </w:rPr>
        <w:t xml:space="preserve">olleges in Delhi for </w:t>
      </w:r>
      <w:proofErr w:type="spellStart"/>
      <w:r w:rsidRPr="006713E0">
        <w:rPr>
          <w:rFonts w:cstheme="minorHAnsi"/>
          <w:b/>
          <w:bCs/>
          <w:sz w:val="30"/>
          <w:szCs w:val="30"/>
        </w:rPr>
        <w:t>Bds</w:t>
      </w:r>
      <w:proofErr w:type="spellEnd"/>
      <w:r w:rsidR="00632DC1" w:rsidRPr="006713E0">
        <w:rPr>
          <w:rFonts w:cstheme="minorHAnsi"/>
          <w:b/>
          <w:bCs/>
          <w:sz w:val="30"/>
          <w:szCs w:val="30"/>
        </w:rPr>
        <w:t>?</w:t>
      </w:r>
    </w:p>
    <w:p w:rsidR="00632DC1" w:rsidRDefault="00971900" w:rsidP="00971900">
      <w:pPr>
        <w:spacing w:line="360" w:lineRule="auto"/>
        <w:jc w:val="both"/>
        <w:rPr>
          <w:rFonts w:cstheme="minorHAnsi"/>
        </w:rPr>
      </w:pPr>
      <w:r w:rsidRPr="00971900">
        <w:rPr>
          <w:rFonts w:cstheme="minorHAnsi"/>
        </w:rPr>
        <w:t>The medical industry is growing at a rapid pace throughout India</w:t>
      </w:r>
      <w:r w:rsidR="001E51AD" w:rsidRPr="00971900">
        <w:rPr>
          <w:rFonts w:cstheme="minorHAnsi"/>
        </w:rPr>
        <w:t xml:space="preserve">, which has called for more students to </w:t>
      </w:r>
      <w:proofErr w:type="spellStart"/>
      <w:r w:rsidR="001E51AD" w:rsidRPr="00971900">
        <w:rPr>
          <w:rFonts w:cstheme="minorHAnsi"/>
        </w:rPr>
        <w:t>enroll</w:t>
      </w:r>
      <w:proofErr w:type="spellEnd"/>
      <w:r w:rsidR="001E51AD" w:rsidRPr="00971900">
        <w:rPr>
          <w:rFonts w:cstheme="minorHAnsi"/>
        </w:rPr>
        <w:t xml:space="preserve"> in different specializations related to medical science. However, if you are not able to choose a specialization that ideally suits your capabilities, going through this article might be a great choice. NEET is one of the entrance exams students are known for preparing for in order to gain admission to their chosen medical college. Therefore, preparing for the same while searching for a suitable college that matches your conditions could help you join the best college. Students who are going through confusion regarding which college can suit their preference. In this article, we have gone through some points that can help you find the best </w:t>
      </w:r>
      <w:hyperlink r:id="rId8" w:history="1">
        <w:r w:rsidR="00082937" w:rsidRPr="00082937">
          <w:rPr>
            <w:rStyle w:val="Hyperlink"/>
            <w:rFonts w:cstheme="minorHAnsi"/>
            <w:b/>
            <w:bCs/>
          </w:rPr>
          <w:t>Dental C</w:t>
        </w:r>
        <w:r w:rsidR="001E51AD" w:rsidRPr="00082937">
          <w:rPr>
            <w:rStyle w:val="Hyperlink"/>
            <w:rFonts w:cstheme="minorHAnsi"/>
            <w:b/>
            <w:bCs/>
          </w:rPr>
          <w:t xml:space="preserve">olleges in Delhi for </w:t>
        </w:r>
        <w:r w:rsidRPr="00082937">
          <w:rPr>
            <w:rStyle w:val="Hyperlink"/>
            <w:rFonts w:cstheme="minorHAnsi"/>
            <w:b/>
            <w:bCs/>
          </w:rPr>
          <w:t>BDS</w:t>
        </w:r>
      </w:hyperlink>
      <w:r w:rsidR="001E51AD" w:rsidRPr="00971900">
        <w:rPr>
          <w:rFonts w:cstheme="minorHAnsi"/>
        </w:rPr>
        <w:t xml:space="preserve">. </w:t>
      </w:r>
    </w:p>
    <w:p w:rsidR="006713E0" w:rsidRPr="00971900" w:rsidRDefault="006713E0" w:rsidP="00971900">
      <w:pPr>
        <w:spacing w:line="360" w:lineRule="auto"/>
        <w:jc w:val="both"/>
        <w:rPr>
          <w:rFonts w:cstheme="minorHAnsi"/>
        </w:rPr>
      </w:pPr>
    </w:p>
    <w:p w:rsidR="001E51AD" w:rsidRPr="006713E0" w:rsidRDefault="00971900" w:rsidP="006713E0">
      <w:pPr>
        <w:pStyle w:val="ListParagraph"/>
        <w:numPr>
          <w:ilvl w:val="0"/>
          <w:numId w:val="1"/>
        </w:numPr>
        <w:spacing w:line="360" w:lineRule="auto"/>
        <w:jc w:val="both"/>
        <w:rPr>
          <w:rFonts w:cstheme="minorHAnsi"/>
        </w:rPr>
      </w:pPr>
      <w:r w:rsidRPr="00971900">
        <w:rPr>
          <w:rFonts w:cstheme="minorHAnsi"/>
        </w:rPr>
        <w:t>I</w:t>
      </w:r>
      <w:r w:rsidRPr="00971900">
        <w:rPr>
          <w:rFonts w:cstheme="minorHAnsi"/>
          <w:b/>
          <w:bCs/>
        </w:rPr>
        <w:t>nfrastructure</w:t>
      </w:r>
    </w:p>
    <w:p w:rsidR="006713E0" w:rsidRPr="006713E0" w:rsidRDefault="006713E0" w:rsidP="006713E0">
      <w:pPr>
        <w:pStyle w:val="ListParagraph"/>
        <w:numPr>
          <w:ilvl w:val="0"/>
          <w:numId w:val="1"/>
        </w:numPr>
        <w:spacing w:line="360" w:lineRule="auto"/>
        <w:jc w:val="both"/>
        <w:rPr>
          <w:rFonts w:cstheme="minorHAnsi"/>
        </w:rPr>
      </w:pPr>
    </w:p>
    <w:p w:rsidR="000D7D31" w:rsidRPr="00971900" w:rsidRDefault="00971900" w:rsidP="00971900">
      <w:pPr>
        <w:pStyle w:val="ListParagraph"/>
        <w:spacing w:line="360" w:lineRule="auto"/>
        <w:jc w:val="both"/>
        <w:rPr>
          <w:rFonts w:cstheme="minorHAnsi"/>
        </w:rPr>
      </w:pPr>
      <w:r w:rsidRPr="00971900">
        <w:rPr>
          <w:rFonts w:cstheme="minorHAnsi"/>
        </w:rPr>
        <w:t xml:space="preserve">One of the first points that you need to consider when choosing the best </w:t>
      </w:r>
      <w:r w:rsidR="006713E0">
        <w:rPr>
          <w:rFonts w:cstheme="minorHAnsi"/>
          <w:b/>
          <w:bCs/>
        </w:rPr>
        <w:t>P</w:t>
      </w:r>
      <w:r w:rsidRPr="00971900">
        <w:rPr>
          <w:rFonts w:cstheme="minorHAnsi"/>
          <w:b/>
          <w:bCs/>
        </w:rPr>
        <w:t>ost</w:t>
      </w:r>
      <w:r>
        <w:rPr>
          <w:rFonts w:cstheme="minorHAnsi"/>
          <w:b/>
          <w:bCs/>
        </w:rPr>
        <w:t xml:space="preserve"> </w:t>
      </w:r>
      <w:r w:rsidR="006713E0">
        <w:rPr>
          <w:rFonts w:cstheme="minorHAnsi"/>
          <w:b/>
          <w:bCs/>
        </w:rPr>
        <w:t>Graduate in Dental S</w:t>
      </w:r>
      <w:r w:rsidRPr="00971900">
        <w:rPr>
          <w:rFonts w:cstheme="minorHAnsi"/>
          <w:b/>
          <w:bCs/>
        </w:rPr>
        <w:t>urgery</w:t>
      </w:r>
      <w:r w:rsidRPr="00971900">
        <w:rPr>
          <w:rFonts w:cstheme="minorHAnsi"/>
        </w:rPr>
        <w:t xml:space="preserve"> </w:t>
      </w:r>
      <w:proofErr w:type="gramStart"/>
      <w:r w:rsidRPr="00971900">
        <w:rPr>
          <w:rFonts w:cstheme="minorHAnsi"/>
        </w:rPr>
        <w:t>college</w:t>
      </w:r>
      <w:proofErr w:type="gramEnd"/>
      <w:r w:rsidRPr="00971900">
        <w:rPr>
          <w:rFonts w:cstheme="minorHAnsi"/>
        </w:rPr>
        <w:t xml:space="preserve"> is infrastructure. While going through the process of selection, selecting a dental college that has the required facilities in place would be the right idea. </w:t>
      </w:r>
    </w:p>
    <w:p w:rsidR="000D7D31" w:rsidRPr="00971900" w:rsidRDefault="000D7D31" w:rsidP="00971900">
      <w:pPr>
        <w:pStyle w:val="ListParagraph"/>
        <w:spacing w:line="360" w:lineRule="auto"/>
        <w:jc w:val="both"/>
        <w:rPr>
          <w:rFonts w:cstheme="minorHAnsi"/>
        </w:rPr>
      </w:pPr>
    </w:p>
    <w:p w:rsidR="001E51AD" w:rsidRPr="00971900" w:rsidRDefault="00971900" w:rsidP="00971900">
      <w:pPr>
        <w:pStyle w:val="ListParagraph"/>
        <w:spacing w:line="360" w:lineRule="auto"/>
        <w:jc w:val="both"/>
        <w:rPr>
          <w:rFonts w:cstheme="minorHAnsi"/>
        </w:rPr>
      </w:pPr>
      <w:r w:rsidRPr="00971900">
        <w:rPr>
          <w:rFonts w:cstheme="minorHAnsi"/>
        </w:rPr>
        <w:t xml:space="preserve">When it comes to infrastructure, the college must have a suitable library, classrooms, laboratories, and dental equipment in place. Having a good infrastructure could help students attain the motivation that is required for completing dental courses efficiently. Moreover, with the </w:t>
      </w:r>
      <w:proofErr w:type="spellStart"/>
      <w:r w:rsidRPr="00971900">
        <w:rPr>
          <w:rFonts w:cstheme="minorHAnsi"/>
        </w:rPr>
        <w:t>installment</w:t>
      </w:r>
      <w:proofErr w:type="spellEnd"/>
      <w:r w:rsidRPr="00971900">
        <w:rPr>
          <w:rFonts w:cstheme="minorHAnsi"/>
        </w:rPr>
        <w:t xml:space="preserve"> of suitable infrastructure, it would greatly benefit both students and </w:t>
      </w:r>
      <w:r w:rsidR="000D7D31" w:rsidRPr="00971900">
        <w:rPr>
          <w:rFonts w:cstheme="minorHAnsi"/>
        </w:rPr>
        <w:t xml:space="preserve">teachers. </w:t>
      </w:r>
    </w:p>
    <w:p w:rsidR="000D7D31" w:rsidRPr="00971900" w:rsidRDefault="000D7D31" w:rsidP="00971900">
      <w:pPr>
        <w:pStyle w:val="ListParagraph"/>
        <w:spacing w:line="360" w:lineRule="auto"/>
        <w:jc w:val="both"/>
        <w:rPr>
          <w:rFonts w:cstheme="minorHAnsi"/>
        </w:rPr>
      </w:pPr>
    </w:p>
    <w:p w:rsidR="000D7D31" w:rsidRPr="00971900" w:rsidRDefault="006713E0" w:rsidP="00971900">
      <w:pPr>
        <w:pStyle w:val="ListParagraph"/>
        <w:numPr>
          <w:ilvl w:val="0"/>
          <w:numId w:val="1"/>
        </w:numPr>
        <w:spacing w:line="360" w:lineRule="auto"/>
        <w:jc w:val="both"/>
        <w:rPr>
          <w:rFonts w:cstheme="minorHAnsi"/>
          <w:b/>
          <w:bCs/>
        </w:rPr>
      </w:pPr>
      <w:r>
        <w:rPr>
          <w:rFonts w:cstheme="minorHAnsi"/>
          <w:b/>
          <w:bCs/>
        </w:rPr>
        <w:t>Checking out College A</w:t>
      </w:r>
      <w:r w:rsidR="00971900" w:rsidRPr="00971900">
        <w:rPr>
          <w:rFonts w:cstheme="minorHAnsi"/>
          <w:b/>
          <w:bCs/>
        </w:rPr>
        <w:t>ffiliation</w:t>
      </w:r>
    </w:p>
    <w:p w:rsidR="000D7D31" w:rsidRPr="00971900" w:rsidRDefault="000D7D31" w:rsidP="00971900">
      <w:pPr>
        <w:pStyle w:val="ListParagraph"/>
        <w:spacing w:line="360" w:lineRule="auto"/>
        <w:jc w:val="both"/>
        <w:rPr>
          <w:rFonts w:cstheme="minorHAnsi"/>
          <w:b/>
          <w:bCs/>
        </w:rPr>
      </w:pPr>
    </w:p>
    <w:p w:rsidR="000D7D31" w:rsidRPr="00971900" w:rsidRDefault="00971900" w:rsidP="00971900">
      <w:pPr>
        <w:pStyle w:val="ListParagraph"/>
        <w:spacing w:line="360" w:lineRule="auto"/>
        <w:jc w:val="both"/>
        <w:rPr>
          <w:rFonts w:cstheme="minorHAnsi"/>
        </w:rPr>
      </w:pPr>
      <w:r w:rsidRPr="00971900">
        <w:rPr>
          <w:rFonts w:cstheme="minorHAnsi"/>
        </w:rPr>
        <w:t xml:space="preserve">Once you have completed checking the infrastructure of your college, you need to go through their necessary affiliations. Remember, the affiliations of your college would play a major role in your decision to choose a suitable dental college. There are thousands of dental colleges spread throughout the nation, but choosing one out of all those options remains a headache. </w:t>
      </w:r>
    </w:p>
    <w:p w:rsidR="000D7D31" w:rsidRPr="00971900" w:rsidRDefault="000D7D31" w:rsidP="00971900">
      <w:pPr>
        <w:pStyle w:val="ListParagraph"/>
        <w:spacing w:line="360" w:lineRule="auto"/>
        <w:jc w:val="both"/>
        <w:rPr>
          <w:rFonts w:cstheme="minorHAnsi"/>
        </w:rPr>
      </w:pPr>
    </w:p>
    <w:p w:rsidR="000D7D31" w:rsidRPr="00971900" w:rsidRDefault="00971900" w:rsidP="00971900">
      <w:pPr>
        <w:pStyle w:val="ListParagraph"/>
        <w:spacing w:line="360" w:lineRule="auto"/>
        <w:jc w:val="both"/>
        <w:rPr>
          <w:rFonts w:cstheme="minorHAnsi"/>
        </w:rPr>
      </w:pPr>
      <w:r w:rsidRPr="00971900">
        <w:rPr>
          <w:rFonts w:cstheme="minorHAnsi"/>
        </w:rPr>
        <w:t xml:space="preserve">Moreover, the affiliation or accreditation of a college is supposed to change every year based on their performance. If the students are not satisfied with the colleges, their popularity </w:t>
      </w:r>
      <w:r w:rsidRPr="00971900">
        <w:rPr>
          <w:rFonts w:cstheme="minorHAnsi"/>
        </w:rPr>
        <w:lastRenderedPageBreak/>
        <w:t xml:space="preserve">among other dental colleges could be derailed. You can find multiple websites on the internet that are responsible for providing those accreditations. </w:t>
      </w:r>
    </w:p>
    <w:p w:rsidR="000D7D31" w:rsidRPr="00971900" w:rsidRDefault="000D7D31" w:rsidP="00971900">
      <w:pPr>
        <w:pStyle w:val="ListParagraph"/>
        <w:spacing w:line="360" w:lineRule="auto"/>
        <w:jc w:val="both"/>
        <w:rPr>
          <w:rFonts w:cstheme="minorHAnsi"/>
        </w:rPr>
      </w:pPr>
    </w:p>
    <w:p w:rsidR="000D7D31" w:rsidRPr="00971900" w:rsidRDefault="006713E0" w:rsidP="00971900">
      <w:pPr>
        <w:pStyle w:val="ListParagraph"/>
        <w:numPr>
          <w:ilvl w:val="0"/>
          <w:numId w:val="1"/>
        </w:numPr>
        <w:spacing w:line="360" w:lineRule="auto"/>
        <w:jc w:val="both"/>
        <w:rPr>
          <w:rFonts w:cstheme="minorHAnsi"/>
          <w:b/>
          <w:bCs/>
        </w:rPr>
      </w:pPr>
      <w:r>
        <w:rPr>
          <w:rFonts w:cstheme="minorHAnsi"/>
          <w:b/>
          <w:bCs/>
        </w:rPr>
        <w:t>Finding Out the L</w:t>
      </w:r>
      <w:r w:rsidR="00971900" w:rsidRPr="00971900">
        <w:rPr>
          <w:rFonts w:cstheme="minorHAnsi"/>
          <w:b/>
          <w:bCs/>
        </w:rPr>
        <w:t>ocation</w:t>
      </w:r>
    </w:p>
    <w:p w:rsidR="000D7D31" w:rsidRPr="00971900" w:rsidRDefault="000D7D31" w:rsidP="00971900">
      <w:pPr>
        <w:pStyle w:val="ListParagraph"/>
        <w:spacing w:line="360" w:lineRule="auto"/>
        <w:jc w:val="both"/>
        <w:rPr>
          <w:rFonts w:cstheme="minorHAnsi"/>
          <w:b/>
          <w:bCs/>
        </w:rPr>
      </w:pPr>
    </w:p>
    <w:p w:rsidR="00023533" w:rsidRPr="00971900" w:rsidRDefault="00971900" w:rsidP="00971900">
      <w:pPr>
        <w:pStyle w:val="ListParagraph"/>
        <w:spacing w:line="360" w:lineRule="auto"/>
        <w:jc w:val="both"/>
        <w:rPr>
          <w:rFonts w:cstheme="minorHAnsi"/>
        </w:rPr>
      </w:pPr>
      <w:r w:rsidRPr="00971900">
        <w:rPr>
          <w:rFonts w:cstheme="minorHAnsi"/>
        </w:rPr>
        <w:t xml:space="preserve">The location of your dental college would play a major role in choosing your preferred institution. For instance, if the college of your choice is present at a distant location, it can be a good choice for you. Moreover, the place where your college is situated should have necessary outdoor facilities that are similar to indoor facilities. </w:t>
      </w:r>
    </w:p>
    <w:p w:rsidR="00023533" w:rsidRPr="00971900" w:rsidRDefault="00023533" w:rsidP="00971900">
      <w:pPr>
        <w:pStyle w:val="ListParagraph"/>
        <w:spacing w:line="360" w:lineRule="auto"/>
        <w:jc w:val="both"/>
        <w:rPr>
          <w:rFonts w:cstheme="minorHAnsi"/>
        </w:rPr>
      </w:pPr>
    </w:p>
    <w:p w:rsidR="000D7D31" w:rsidRPr="00971900" w:rsidRDefault="00971900" w:rsidP="00971900">
      <w:pPr>
        <w:pStyle w:val="ListParagraph"/>
        <w:spacing w:line="360" w:lineRule="auto"/>
        <w:jc w:val="both"/>
        <w:rPr>
          <w:rFonts w:cstheme="minorHAnsi"/>
        </w:rPr>
      </w:pPr>
      <w:r w:rsidRPr="00971900">
        <w:rPr>
          <w:rFonts w:cstheme="minorHAnsi"/>
        </w:rPr>
        <w:t xml:space="preserve">Even the transportation facilities in your college must be intact, or else you might have to travel a long way in order to find some commute. Your college environment would play a major role in determining your quality of education. </w:t>
      </w:r>
    </w:p>
    <w:p w:rsidR="00023533" w:rsidRPr="00971900" w:rsidRDefault="00023533" w:rsidP="00971900">
      <w:pPr>
        <w:pStyle w:val="ListParagraph"/>
        <w:spacing w:line="360" w:lineRule="auto"/>
        <w:jc w:val="both"/>
        <w:rPr>
          <w:rFonts w:cstheme="minorHAnsi"/>
        </w:rPr>
      </w:pPr>
    </w:p>
    <w:p w:rsidR="00023533" w:rsidRPr="00971900" w:rsidRDefault="00971900" w:rsidP="00971900">
      <w:pPr>
        <w:pStyle w:val="ListParagraph"/>
        <w:numPr>
          <w:ilvl w:val="0"/>
          <w:numId w:val="1"/>
        </w:numPr>
        <w:spacing w:line="360" w:lineRule="auto"/>
        <w:jc w:val="both"/>
        <w:rPr>
          <w:rFonts w:cstheme="minorHAnsi"/>
          <w:b/>
          <w:bCs/>
        </w:rPr>
      </w:pPr>
      <w:r w:rsidRPr="00971900">
        <w:rPr>
          <w:rFonts w:cstheme="minorHAnsi"/>
          <w:b/>
          <w:bCs/>
        </w:rPr>
        <w:t xml:space="preserve">Faculties </w:t>
      </w:r>
      <w:r w:rsidR="006713E0">
        <w:rPr>
          <w:rFonts w:cstheme="minorHAnsi"/>
          <w:b/>
          <w:bCs/>
        </w:rPr>
        <w:t>A</w:t>
      </w:r>
      <w:r w:rsidRPr="00971900">
        <w:rPr>
          <w:rFonts w:cstheme="minorHAnsi"/>
          <w:b/>
          <w:bCs/>
        </w:rPr>
        <w:t>vailable</w:t>
      </w:r>
    </w:p>
    <w:p w:rsidR="00023533" w:rsidRPr="00971900" w:rsidRDefault="00023533" w:rsidP="00971900">
      <w:pPr>
        <w:pStyle w:val="ListParagraph"/>
        <w:spacing w:line="360" w:lineRule="auto"/>
        <w:jc w:val="both"/>
        <w:rPr>
          <w:rFonts w:cstheme="minorHAnsi"/>
          <w:b/>
          <w:bCs/>
        </w:rPr>
      </w:pPr>
    </w:p>
    <w:p w:rsidR="006A2342" w:rsidRPr="00971900" w:rsidRDefault="00971900" w:rsidP="00971900">
      <w:pPr>
        <w:pStyle w:val="ListParagraph"/>
        <w:spacing w:line="360" w:lineRule="auto"/>
        <w:jc w:val="both"/>
        <w:rPr>
          <w:rFonts w:cstheme="minorHAnsi"/>
        </w:rPr>
      </w:pPr>
      <w:r w:rsidRPr="00971900">
        <w:rPr>
          <w:rFonts w:cstheme="minorHAnsi"/>
        </w:rPr>
        <w:t xml:space="preserve">The faculties are known for playing a huge role in determining the quality of education you receive from your chosen dental college. Many students are known for choosing a university based on the professional faculty available. You can go to the websites of your preferred college to check out the dental faculty's experience. </w:t>
      </w:r>
    </w:p>
    <w:p w:rsidR="006A2342" w:rsidRPr="00971900" w:rsidRDefault="006A2342" w:rsidP="00971900">
      <w:pPr>
        <w:pStyle w:val="ListParagraph"/>
        <w:spacing w:line="360" w:lineRule="auto"/>
        <w:jc w:val="both"/>
        <w:rPr>
          <w:rFonts w:cstheme="minorHAnsi"/>
        </w:rPr>
      </w:pPr>
    </w:p>
    <w:p w:rsidR="00023533" w:rsidRDefault="00971900" w:rsidP="00971900">
      <w:pPr>
        <w:pStyle w:val="ListParagraph"/>
        <w:spacing w:line="360" w:lineRule="auto"/>
        <w:jc w:val="both"/>
        <w:rPr>
          <w:rFonts w:cstheme="minorHAnsi"/>
        </w:rPr>
      </w:pPr>
      <w:r w:rsidRPr="00971900">
        <w:rPr>
          <w:rFonts w:cstheme="minorHAnsi"/>
        </w:rPr>
        <w:t xml:space="preserve">Additionally, the experience of your faculty could determine the range of skills and ideas you gain about the industry itself. Moreover, the faculties are known to teach the students a variety of ways in order to cope with the pressure that comes with learning dental courses. </w:t>
      </w:r>
    </w:p>
    <w:p w:rsidR="006713E0" w:rsidRPr="00971900" w:rsidRDefault="006713E0" w:rsidP="00971900">
      <w:pPr>
        <w:pStyle w:val="ListParagraph"/>
        <w:spacing w:line="360" w:lineRule="auto"/>
        <w:jc w:val="both"/>
        <w:rPr>
          <w:rFonts w:cstheme="minorHAnsi"/>
        </w:rPr>
      </w:pPr>
    </w:p>
    <w:p w:rsidR="006A2342" w:rsidRPr="00971900" w:rsidRDefault="00971900" w:rsidP="00971900">
      <w:pPr>
        <w:spacing w:line="360" w:lineRule="auto"/>
        <w:jc w:val="both"/>
        <w:rPr>
          <w:rFonts w:cstheme="minorHAnsi"/>
          <w:b/>
          <w:bCs/>
        </w:rPr>
      </w:pPr>
      <w:r w:rsidRPr="00971900">
        <w:rPr>
          <w:rFonts w:cstheme="minorHAnsi"/>
          <w:b/>
          <w:bCs/>
        </w:rPr>
        <w:t>Conclusion</w:t>
      </w:r>
    </w:p>
    <w:p w:rsidR="006A2342" w:rsidRDefault="00971900" w:rsidP="006713E0">
      <w:pPr>
        <w:spacing w:line="360" w:lineRule="auto"/>
        <w:jc w:val="both"/>
        <w:rPr>
          <w:rFonts w:cstheme="minorHAnsi"/>
        </w:rPr>
      </w:pPr>
      <w:r w:rsidRPr="00971900">
        <w:rPr>
          <w:rFonts w:cstheme="minorHAnsi"/>
        </w:rPr>
        <w:t xml:space="preserve">These are a few of the points that you need to follow to find the required dental colleges available in India. Not picking the right dental college could lead you to face lots of difficulties later on. </w:t>
      </w:r>
    </w:p>
    <w:p w:rsidR="006713E0" w:rsidRDefault="006713E0" w:rsidP="006713E0">
      <w:pPr>
        <w:spacing w:line="360" w:lineRule="auto"/>
        <w:jc w:val="both"/>
        <w:rPr>
          <w:rFonts w:cstheme="minorHAnsi"/>
        </w:rPr>
      </w:pPr>
      <w:bookmarkStart w:id="0" w:name="_GoBack"/>
      <w:bookmarkEnd w:id="0"/>
    </w:p>
    <w:p w:rsidR="006713E0" w:rsidRDefault="006713E0" w:rsidP="006713E0">
      <w:pPr>
        <w:spacing w:line="360" w:lineRule="auto"/>
        <w:jc w:val="center"/>
        <w:rPr>
          <w:b/>
          <w:sz w:val="24"/>
          <w:szCs w:val="24"/>
        </w:rPr>
      </w:pPr>
      <w:r>
        <w:rPr>
          <w:b/>
          <w:sz w:val="24"/>
          <w:szCs w:val="24"/>
        </w:rPr>
        <w:t>Contact Us</w:t>
      </w:r>
    </w:p>
    <w:p w:rsidR="006713E0" w:rsidRDefault="006713E0" w:rsidP="006713E0">
      <w:pPr>
        <w:spacing w:line="360" w:lineRule="auto"/>
        <w:jc w:val="center"/>
      </w:pPr>
      <w:r>
        <w:t>Brand Name</w:t>
      </w:r>
      <w:proofErr w:type="gramStart"/>
      <w:r>
        <w:t>:-</w:t>
      </w:r>
      <w:proofErr w:type="gramEnd"/>
      <w:r>
        <w:t xml:space="preserve"> </w:t>
      </w:r>
      <w:proofErr w:type="spellStart"/>
      <w:r>
        <w:t>Manavrachna</w:t>
      </w:r>
      <w:proofErr w:type="spellEnd"/>
    </w:p>
    <w:p w:rsidR="006713E0" w:rsidRDefault="006713E0" w:rsidP="006713E0">
      <w:pPr>
        <w:spacing w:line="360" w:lineRule="auto"/>
        <w:jc w:val="center"/>
      </w:pPr>
      <w:r>
        <w:lastRenderedPageBreak/>
        <w:t>Email Id</w:t>
      </w:r>
      <w:proofErr w:type="gramStart"/>
      <w:r>
        <w:t>:-</w:t>
      </w:r>
      <w:proofErr w:type="gramEnd"/>
      <w:r>
        <w:t xml:space="preserve"> </w:t>
      </w:r>
      <w:hyperlink r:id="rId9" w:history="1">
        <w:r>
          <w:rPr>
            <w:rStyle w:val="Hyperlink"/>
            <w:rFonts w:ascii="Arial" w:hAnsi="Arial" w:cs="Arial"/>
            <w:color w:val="363636"/>
            <w:shd w:val="clear" w:color="auto" w:fill="F8F8F8"/>
          </w:rPr>
          <w:t>admissions@manavrachna.edu.in</w:t>
        </w:r>
      </w:hyperlink>
    </w:p>
    <w:p w:rsidR="006713E0" w:rsidRDefault="006713E0" w:rsidP="006713E0">
      <w:pPr>
        <w:spacing w:line="360" w:lineRule="auto"/>
        <w:jc w:val="center"/>
      </w:pPr>
      <w:r>
        <w:t>Phone No</w:t>
      </w:r>
      <w:proofErr w:type="gramStart"/>
      <w:r>
        <w:t>:-</w:t>
      </w:r>
      <w:proofErr w:type="gramEnd"/>
      <w:r>
        <w:t xml:space="preserve"> </w:t>
      </w:r>
      <w:r>
        <w:rPr>
          <w:rFonts w:ascii="Arial" w:hAnsi="Arial" w:cs="Arial"/>
          <w:b/>
          <w:bCs/>
          <w:color w:val="363636"/>
          <w:sz w:val="15"/>
          <w:szCs w:val="15"/>
          <w:shd w:val="clear" w:color="auto" w:fill="F8F8F8"/>
        </w:rPr>
        <w:t> </w:t>
      </w:r>
      <w:hyperlink r:id="rId10" w:history="1">
        <w:r>
          <w:rPr>
            <w:rStyle w:val="Hyperlink"/>
            <w:rFonts w:ascii="Arial" w:hAnsi="Arial" w:cs="Arial"/>
            <w:color w:val="363636"/>
            <w:shd w:val="clear" w:color="auto" w:fill="F8F8F8"/>
          </w:rPr>
          <w:t>0129-4259000</w:t>
        </w:r>
      </w:hyperlink>
    </w:p>
    <w:p w:rsidR="006713E0" w:rsidRPr="006713E0" w:rsidRDefault="006713E0" w:rsidP="006713E0">
      <w:pPr>
        <w:jc w:val="center"/>
        <w:rPr>
          <w:rFonts w:ascii="Calibri" w:eastAsia="Times New Roman" w:hAnsi="Calibri" w:cs="Calibri"/>
          <w:color w:val="0070C0"/>
          <w:kern w:val="0"/>
          <w:lang w:val="en-US"/>
        </w:rPr>
      </w:pPr>
      <w:proofErr w:type="spellStart"/>
      <w:r>
        <w:t>Resourse</w:t>
      </w:r>
      <w:proofErr w:type="spellEnd"/>
      <w:r>
        <w:t xml:space="preserve"> </w:t>
      </w:r>
      <w:hyperlink r:id="rId11" w:history="1">
        <w:r>
          <w:rPr>
            <w:rStyle w:val="Hyperlink"/>
          </w:rPr>
          <w:t>URL:-</w:t>
        </w:r>
      </w:hyperlink>
      <w:r>
        <w:rPr>
          <w:color w:val="0070C0"/>
        </w:rPr>
        <w:t xml:space="preserve"> </w:t>
      </w:r>
      <w:r w:rsidRPr="006713E0">
        <w:rPr>
          <w:rFonts w:ascii="Calibri" w:eastAsia="Times New Roman" w:hAnsi="Calibri" w:cs="Calibri"/>
          <w:color w:val="0070C0"/>
          <w:kern w:val="0"/>
          <w:lang w:val="en-US"/>
        </w:rPr>
        <w:t>https://nycityus.com/how-do-you-find-the-best-dental-colleges-in-delhi-for-bds/</w:t>
      </w:r>
    </w:p>
    <w:p w:rsidR="006713E0" w:rsidRPr="006713E0" w:rsidRDefault="006713E0" w:rsidP="006713E0">
      <w:pPr>
        <w:jc w:val="center"/>
        <w:rPr>
          <w:rFonts w:cstheme="minorHAnsi"/>
        </w:rPr>
      </w:pPr>
    </w:p>
    <w:p w:rsidR="006A2342" w:rsidRPr="00971900" w:rsidRDefault="006A2342" w:rsidP="00971900">
      <w:pPr>
        <w:pStyle w:val="ListParagraph"/>
        <w:spacing w:line="360" w:lineRule="auto"/>
        <w:jc w:val="both"/>
        <w:rPr>
          <w:rFonts w:cstheme="minorHAnsi"/>
        </w:rPr>
      </w:pPr>
    </w:p>
    <w:p w:rsidR="006A2342" w:rsidRPr="00971900" w:rsidRDefault="006A2342" w:rsidP="00971900">
      <w:pPr>
        <w:pStyle w:val="ListParagraph"/>
        <w:spacing w:line="360" w:lineRule="auto"/>
        <w:jc w:val="both"/>
        <w:rPr>
          <w:rFonts w:cstheme="minorHAnsi"/>
        </w:rPr>
      </w:pPr>
    </w:p>
    <w:p w:rsidR="006A2342" w:rsidRPr="00971900" w:rsidRDefault="006A2342" w:rsidP="00971900">
      <w:pPr>
        <w:pStyle w:val="ListParagraph"/>
        <w:spacing w:line="360" w:lineRule="auto"/>
        <w:jc w:val="both"/>
        <w:rPr>
          <w:rFonts w:cstheme="minorHAnsi"/>
        </w:rPr>
      </w:pPr>
    </w:p>
    <w:p w:rsidR="00023533" w:rsidRPr="00971900" w:rsidRDefault="00023533" w:rsidP="00971900">
      <w:pPr>
        <w:pStyle w:val="ListParagraph"/>
        <w:spacing w:line="360" w:lineRule="auto"/>
        <w:jc w:val="both"/>
        <w:rPr>
          <w:rFonts w:cstheme="minorHAnsi"/>
        </w:rPr>
      </w:pPr>
    </w:p>
    <w:p w:rsidR="00023533" w:rsidRPr="00971900" w:rsidRDefault="00023533" w:rsidP="00971900">
      <w:pPr>
        <w:pStyle w:val="ListParagraph"/>
        <w:spacing w:line="360" w:lineRule="auto"/>
        <w:jc w:val="both"/>
        <w:rPr>
          <w:rFonts w:cstheme="minorHAnsi"/>
        </w:rPr>
      </w:pPr>
    </w:p>
    <w:p w:rsidR="000D7D31" w:rsidRPr="00971900" w:rsidRDefault="000D7D31" w:rsidP="00971900">
      <w:pPr>
        <w:pStyle w:val="ListParagraph"/>
        <w:spacing w:line="360" w:lineRule="auto"/>
        <w:jc w:val="both"/>
        <w:rPr>
          <w:rFonts w:cstheme="minorHAnsi"/>
        </w:rPr>
      </w:pPr>
    </w:p>
    <w:p w:rsidR="000D7D31" w:rsidRPr="00971900" w:rsidRDefault="000D7D31" w:rsidP="00971900">
      <w:pPr>
        <w:pStyle w:val="ListParagraph"/>
        <w:spacing w:line="360" w:lineRule="auto"/>
        <w:jc w:val="both"/>
        <w:rPr>
          <w:rFonts w:cstheme="minorHAnsi"/>
        </w:rPr>
      </w:pPr>
    </w:p>
    <w:p w:rsidR="000D7D31" w:rsidRPr="00971900" w:rsidRDefault="000D7D31" w:rsidP="00971900">
      <w:pPr>
        <w:pStyle w:val="ListParagraph"/>
        <w:spacing w:line="360" w:lineRule="auto"/>
        <w:jc w:val="both"/>
        <w:rPr>
          <w:rFonts w:cstheme="minorHAnsi"/>
        </w:rPr>
      </w:pPr>
    </w:p>
    <w:p w:rsidR="000D7D31" w:rsidRPr="00971900" w:rsidRDefault="000D7D31" w:rsidP="00971900">
      <w:pPr>
        <w:pStyle w:val="ListParagraph"/>
        <w:spacing w:line="360" w:lineRule="auto"/>
        <w:jc w:val="both"/>
        <w:rPr>
          <w:rFonts w:cstheme="minorHAnsi"/>
        </w:rPr>
      </w:pPr>
    </w:p>
    <w:p w:rsidR="001E51AD" w:rsidRPr="00971900" w:rsidRDefault="001E51AD" w:rsidP="00971900">
      <w:pPr>
        <w:pStyle w:val="ListParagraph"/>
        <w:spacing w:line="360" w:lineRule="auto"/>
        <w:jc w:val="both"/>
        <w:rPr>
          <w:rFonts w:cstheme="minorHAnsi"/>
        </w:rPr>
      </w:pPr>
    </w:p>
    <w:p w:rsidR="001E51AD" w:rsidRPr="00971900" w:rsidRDefault="001E51AD" w:rsidP="00971900">
      <w:pPr>
        <w:pStyle w:val="ListParagraph"/>
        <w:spacing w:line="360" w:lineRule="auto"/>
        <w:jc w:val="both"/>
        <w:rPr>
          <w:rFonts w:cstheme="minorHAnsi"/>
        </w:rPr>
      </w:pPr>
    </w:p>
    <w:p w:rsidR="001E51AD" w:rsidRPr="00971900" w:rsidRDefault="001E51AD" w:rsidP="00971900">
      <w:pPr>
        <w:spacing w:line="360" w:lineRule="auto"/>
        <w:jc w:val="both"/>
        <w:rPr>
          <w:rFonts w:cstheme="minorHAnsi"/>
        </w:rPr>
      </w:pPr>
    </w:p>
    <w:p w:rsidR="00A91360" w:rsidRPr="00971900" w:rsidRDefault="00A91360" w:rsidP="00971900">
      <w:pPr>
        <w:spacing w:line="360" w:lineRule="auto"/>
        <w:jc w:val="both"/>
        <w:rPr>
          <w:rFonts w:cstheme="minorHAnsi"/>
        </w:rPr>
      </w:pPr>
    </w:p>
    <w:p w:rsidR="00A91360" w:rsidRPr="00971900" w:rsidRDefault="00A91360" w:rsidP="00971900">
      <w:pPr>
        <w:spacing w:line="360" w:lineRule="auto"/>
        <w:jc w:val="both"/>
        <w:rPr>
          <w:rFonts w:cstheme="minorHAnsi"/>
        </w:rPr>
      </w:pPr>
    </w:p>
    <w:sectPr w:rsidR="00A91360" w:rsidRPr="00971900" w:rsidSect="00A9136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E1" w:rsidRDefault="00E030E1" w:rsidP="006713E0">
      <w:pPr>
        <w:spacing w:after="0" w:line="240" w:lineRule="auto"/>
      </w:pPr>
      <w:r>
        <w:separator/>
      </w:r>
    </w:p>
  </w:endnote>
  <w:endnote w:type="continuationSeparator" w:id="0">
    <w:p w:rsidR="00E030E1" w:rsidRDefault="00E030E1" w:rsidP="0067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E1" w:rsidRDefault="00E030E1" w:rsidP="006713E0">
      <w:pPr>
        <w:spacing w:after="0" w:line="240" w:lineRule="auto"/>
      </w:pPr>
      <w:r>
        <w:separator/>
      </w:r>
    </w:p>
  </w:footnote>
  <w:footnote w:type="continuationSeparator" w:id="0">
    <w:p w:rsidR="00E030E1" w:rsidRDefault="00E030E1" w:rsidP="00671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E0" w:rsidRDefault="006713E0" w:rsidP="006713E0">
    <w:pPr>
      <w:pStyle w:val="Header"/>
      <w:jc w:val="center"/>
    </w:pPr>
    <w:r>
      <w:rPr>
        <w:noProof/>
        <w:lang w:val="en-US"/>
      </w:rPr>
      <w:drawing>
        <wp:inline distT="0" distB="0" distL="0" distR="0">
          <wp:extent cx="681486" cy="681486"/>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
                    <a:extLst>
                      <a:ext uri="{28A0092B-C50C-407E-A947-70E740481C1C}">
                        <a14:useLocalDpi xmlns:a14="http://schemas.microsoft.com/office/drawing/2010/main" val="0"/>
                      </a:ext>
                    </a:extLst>
                  </a:blip>
                  <a:stretch>
                    <a:fillRect/>
                  </a:stretch>
                </pic:blipFill>
                <pic:spPr>
                  <a:xfrm>
                    <a:off x="0" y="0"/>
                    <a:ext cx="679947" cy="67994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32F76"/>
    <w:multiLevelType w:val="hybridMultilevel"/>
    <w:tmpl w:val="E22E9E3A"/>
    <w:lvl w:ilvl="0" w:tplc="FCF296CC">
      <w:start w:val="1"/>
      <w:numFmt w:val="bullet"/>
      <w:lvlText w:val=""/>
      <w:lvlJc w:val="left"/>
      <w:pPr>
        <w:ind w:left="720" w:hanging="360"/>
      </w:pPr>
      <w:rPr>
        <w:rFonts w:ascii="Symbol" w:hAnsi="Symbol" w:hint="default"/>
      </w:rPr>
    </w:lvl>
    <w:lvl w:ilvl="1" w:tplc="82C64A7C" w:tentative="1">
      <w:start w:val="1"/>
      <w:numFmt w:val="bullet"/>
      <w:lvlText w:val="o"/>
      <w:lvlJc w:val="left"/>
      <w:pPr>
        <w:ind w:left="1440" w:hanging="360"/>
      </w:pPr>
      <w:rPr>
        <w:rFonts w:ascii="Courier New" w:hAnsi="Courier New" w:cs="Courier New" w:hint="default"/>
      </w:rPr>
    </w:lvl>
    <w:lvl w:ilvl="2" w:tplc="DF2C3838" w:tentative="1">
      <w:start w:val="1"/>
      <w:numFmt w:val="bullet"/>
      <w:lvlText w:val=""/>
      <w:lvlJc w:val="left"/>
      <w:pPr>
        <w:ind w:left="2160" w:hanging="360"/>
      </w:pPr>
      <w:rPr>
        <w:rFonts w:ascii="Wingdings" w:hAnsi="Wingdings" w:hint="default"/>
      </w:rPr>
    </w:lvl>
    <w:lvl w:ilvl="3" w:tplc="18689892" w:tentative="1">
      <w:start w:val="1"/>
      <w:numFmt w:val="bullet"/>
      <w:lvlText w:val=""/>
      <w:lvlJc w:val="left"/>
      <w:pPr>
        <w:ind w:left="2880" w:hanging="360"/>
      </w:pPr>
      <w:rPr>
        <w:rFonts w:ascii="Symbol" w:hAnsi="Symbol" w:hint="default"/>
      </w:rPr>
    </w:lvl>
    <w:lvl w:ilvl="4" w:tplc="9EA00A62" w:tentative="1">
      <w:start w:val="1"/>
      <w:numFmt w:val="bullet"/>
      <w:lvlText w:val="o"/>
      <w:lvlJc w:val="left"/>
      <w:pPr>
        <w:ind w:left="3600" w:hanging="360"/>
      </w:pPr>
      <w:rPr>
        <w:rFonts w:ascii="Courier New" w:hAnsi="Courier New" w:cs="Courier New" w:hint="default"/>
      </w:rPr>
    </w:lvl>
    <w:lvl w:ilvl="5" w:tplc="D2606622" w:tentative="1">
      <w:start w:val="1"/>
      <w:numFmt w:val="bullet"/>
      <w:lvlText w:val=""/>
      <w:lvlJc w:val="left"/>
      <w:pPr>
        <w:ind w:left="4320" w:hanging="360"/>
      </w:pPr>
      <w:rPr>
        <w:rFonts w:ascii="Wingdings" w:hAnsi="Wingdings" w:hint="default"/>
      </w:rPr>
    </w:lvl>
    <w:lvl w:ilvl="6" w:tplc="8A6A963E" w:tentative="1">
      <w:start w:val="1"/>
      <w:numFmt w:val="bullet"/>
      <w:lvlText w:val=""/>
      <w:lvlJc w:val="left"/>
      <w:pPr>
        <w:ind w:left="5040" w:hanging="360"/>
      </w:pPr>
      <w:rPr>
        <w:rFonts w:ascii="Symbol" w:hAnsi="Symbol" w:hint="default"/>
      </w:rPr>
    </w:lvl>
    <w:lvl w:ilvl="7" w:tplc="60225C1E" w:tentative="1">
      <w:start w:val="1"/>
      <w:numFmt w:val="bullet"/>
      <w:lvlText w:val="o"/>
      <w:lvlJc w:val="left"/>
      <w:pPr>
        <w:ind w:left="5760" w:hanging="360"/>
      </w:pPr>
      <w:rPr>
        <w:rFonts w:ascii="Courier New" w:hAnsi="Courier New" w:cs="Courier New" w:hint="default"/>
      </w:rPr>
    </w:lvl>
    <w:lvl w:ilvl="8" w:tplc="68F60F5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60"/>
    <w:rsid w:val="00023533"/>
    <w:rsid w:val="00082937"/>
    <w:rsid w:val="000D7D31"/>
    <w:rsid w:val="00191CC4"/>
    <w:rsid w:val="001E51AD"/>
    <w:rsid w:val="00632DC1"/>
    <w:rsid w:val="0064792E"/>
    <w:rsid w:val="006713E0"/>
    <w:rsid w:val="006A2342"/>
    <w:rsid w:val="006C4283"/>
    <w:rsid w:val="00971900"/>
    <w:rsid w:val="009F1D91"/>
    <w:rsid w:val="00A91360"/>
    <w:rsid w:val="00BD3C57"/>
    <w:rsid w:val="00E03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36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1AD"/>
    <w:pPr>
      <w:ind w:left="720"/>
      <w:contextualSpacing/>
    </w:pPr>
  </w:style>
  <w:style w:type="paragraph" w:styleId="BalloonText">
    <w:name w:val="Balloon Text"/>
    <w:basedOn w:val="Normal"/>
    <w:link w:val="BalloonTextChar"/>
    <w:uiPriority w:val="99"/>
    <w:semiHidden/>
    <w:unhideWhenUsed/>
    <w:rsid w:val="0097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900"/>
    <w:rPr>
      <w:rFonts w:ascii="Tahoma" w:hAnsi="Tahoma" w:cs="Tahoma"/>
      <w:sz w:val="16"/>
      <w:szCs w:val="16"/>
    </w:rPr>
  </w:style>
  <w:style w:type="character" w:styleId="Hyperlink">
    <w:name w:val="Hyperlink"/>
    <w:basedOn w:val="DefaultParagraphFont"/>
    <w:uiPriority w:val="99"/>
    <w:unhideWhenUsed/>
    <w:rsid w:val="00082937"/>
    <w:rPr>
      <w:color w:val="0563C1" w:themeColor="hyperlink"/>
      <w:u w:val="single"/>
    </w:rPr>
  </w:style>
  <w:style w:type="paragraph" w:styleId="Header">
    <w:name w:val="header"/>
    <w:basedOn w:val="Normal"/>
    <w:link w:val="HeaderChar"/>
    <w:uiPriority w:val="99"/>
    <w:unhideWhenUsed/>
    <w:rsid w:val="0067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E0"/>
  </w:style>
  <w:style w:type="paragraph" w:styleId="Footer">
    <w:name w:val="footer"/>
    <w:basedOn w:val="Normal"/>
    <w:link w:val="FooterChar"/>
    <w:uiPriority w:val="99"/>
    <w:unhideWhenUsed/>
    <w:rsid w:val="0067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36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1AD"/>
    <w:pPr>
      <w:ind w:left="720"/>
      <w:contextualSpacing/>
    </w:pPr>
  </w:style>
  <w:style w:type="paragraph" w:styleId="BalloonText">
    <w:name w:val="Balloon Text"/>
    <w:basedOn w:val="Normal"/>
    <w:link w:val="BalloonTextChar"/>
    <w:uiPriority w:val="99"/>
    <w:semiHidden/>
    <w:unhideWhenUsed/>
    <w:rsid w:val="0097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900"/>
    <w:rPr>
      <w:rFonts w:ascii="Tahoma" w:hAnsi="Tahoma" w:cs="Tahoma"/>
      <w:sz w:val="16"/>
      <w:szCs w:val="16"/>
    </w:rPr>
  </w:style>
  <w:style w:type="character" w:styleId="Hyperlink">
    <w:name w:val="Hyperlink"/>
    <w:basedOn w:val="DefaultParagraphFont"/>
    <w:uiPriority w:val="99"/>
    <w:unhideWhenUsed/>
    <w:rsid w:val="00082937"/>
    <w:rPr>
      <w:color w:val="0563C1" w:themeColor="hyperlink"/>
      <w:u w:val="single"/>
    </w:rPr>
  </w:style>
  <w:style w:type="paragraph" w:styleId="Header">
    <w:name w:val="header"/>
    <w:basedOn w:val="Normal"/>
    <w:link w:val="HeaderChar"/>
    <w:uiPriority w:val="99"/>
    <w:unhideWhenUsed/>
    <w:rsid w:val="0067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E0"/>
  </w:style>
  <w:style w:type="paragraph" w:styleId="Footer">
    <w:name w:val="footer"/>
    <w:basedOn w:val="Normal"/>
    <w:link w:val="FooterChar"/>
    <w:uiPriority w:val="99"/>
    <w:unhideWhenUsed/>
    <w:rsid w:val="0067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vrachna.edu.in/mrdc/academics/master-of-dental-surgery-mds-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URL:-" TargetMode="External"/><Relationship Id="rId5" Type="http://schemas.openxmlformats.org/officeDocument/2006/relationships/webSettings" Target="webSettings.xml"/><Relationship Id="rId10" Type="http://schemas.openxmlformats.org/officeDocument/2006/relationships/hyperlink" Target="tel:0129-4259000" TargetMode="External"/><Relationship Id="rId4" Type="http://schemas.openxmlformats.org/officeDocument/2006/relationships/settings" Target="settings.xml"/><Relationship Id="rId9" Type="http://schemas.openxmlformats.org/officeDocument/2006/relationships/hyperlink" Target="mailto:admissions@manavrachna.edu.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subhomoy sen</dc:creator>
  <cp:lastModifiedBy>use</cp:lastModifiedBy>
  <cp:revision>3</cp:revision>
  <dcterms:created xsi:type="dcterms:W3CDTF">2024-05-15T07:00:00Z</dcterms:created>
  <dcterms:modified xsi:type="dcterms:W3CDTF">2024-05-17T04:59:00Z</dcterms:modified>
</cp:coreProperties>
</file>