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D44" w:rsidRPr="00986D44" w:rsidRDefault="00986D44" w:rsidP="00986D44">
      <w:pPr>
        <w:spacing w:before="100" w:beforeAutospacing="1" w:after="100" w:afterAutospacing="1" w:line="240" w:lineRule="auto"/>
        <w:outlineLvl w:val="1"/>
        <w:rPr>
          <w:rFonts w:ascii="Times New Roman" w:eastAsia="Times New Roman" w:hAnsi="Times New Roman" w:cs="Times New Roman"/>
          <w:b/>
          <w:bCs/>
          <w:sz w:val="36"/>
          <w:szCs w:val="36"/>
        </w:rPr>
      </w:pPr>
      <w:r w:rsidRPr="00986D44">
        <w:rPr>
          <w:rFonts w:ascii="Times New Roman" w:eastAsia="Times New Roman" w:hAnsi="Times New Roman" w:cs="Times New Roman"/>
          <w:b/>
          <w:bCs/>
          <w:sz w:val="36"/>
          <w:szCs w:val="36"/>
        </w:rPr>
        <w:t>WATCH FOTBAL: ENJOYING THE BEAUTY OF THE GAME ANYTIME</w:t>
      </w:r>
    </w:p>
    <w:p w:rsidR="00986D44" w:rsidRPr="00986D44" w:rsidRDefault="00986D44" w:rsidP="00986D44">
      <w:pPr>
        <w:spacing w:before="100" w:beforeAutospacing="1" w:after="100" w:afterAutospacing="1" w:line="240" w:lineRule="auto"/>
        <w:rPr>
          <w:rFonts w:ascii="Times New Roman" w:eastAsia="Times New Roman" w:hAnsi="Times New Roman" w:cs="Times New Roman"/>
          <w:sz w:val="24"/>
          <w:szCs w:val="24"/>
        </w:rPr>
      </w:pPr>
      <w:r w:rsidRPr="00986D44">
        <w:rPr>
          <w:rFonts w:ascii="Times New Roman" w:eastAsia="Times New Roman" w:hAnsi="Times New Roman" w:cs="Times New Roman"/>
          <w:sz w:val="24"/>
          <w:szCs w:val="24"/>
        </w:rPr>
        <w:t xml:space="preserve">Watching </w:t>
      </w:r>
      <w:proofErr w:type="spellStart"/>
      <w:r w:rsidRPr="00986D44">
        <w:rPr>
          <w:rFonts w:ascii="Times New Roman" w:eastAsia="Times New Roman" w:hAnsi="Times New Roman" w:cs="Times New Roman"/>
          <w:sz w:val="24"/>
          <w:szCs w:val="24"/>
        </w:rPr>
        <w:t>fotbal</w:t>
      </w:r>
      <w:proofErr w:type="spellEnd"/>
      <w:r w:rsidRPr="00986D44">
        <w:rPr>
          <w:rFonts w:ascii="Times New Roman" w:eastAsia="Times New Roman" w:hAnsi="Times New Roman" w:cs="Times New Roman"/>
          <w:sz w:val="24"/>
          <w:szCs w:val="24"/>
        </w:rPr>
        <w:t xml:space="preserve"> has become more than just a pastime; it is a global experience that connects fans across cultures and continents. </w:t>
      </w:r>
      <w:hyperlink r:id="rId5" w:tgtFrame="_blank" w:history="1">
        <w:proofErr w:type="gramStart"/>
        <w:r>
          <w:rPr>
            <w:rStyle w:val="Hyperlink"/>
            <w:rFonts w:ascii="Calibri" w:hAnsi="Calibri" w:cs="Calibri"/>
            <w:color w:val="1155CC"/>
          </w:rPr>
          <w:t>streaming</w:t>
        </w:r>
        <w:proofErr w:type="gramEnd"/>
        <w:r>
          <w:rPr>
            <w:rStyle w:val="Hyperlink"/>
            <w:rFonts w:ascii="Calibri" w:hAnsi="Calibri" w:cs="Calibri"/>
            <w:color w:val="1155CC"/>
          </w:rPr>
          <w:t xml:space="preserve"> bola</w:t>
        </w:r>
      </w:hyperlink>
      <w:r>
        <w:rPr>
          <w:rFonts w:ascii="Calibri" w:hAnsi="Calibri" w:cs="Calibri"/>
          <w:color w:val="0000FF"/>
          <w:u w:val="single"/>
        </w:rPr>
        <w:t xml:space="preserve"> </w:t>
      </w:r>
      <w:bookmarkStart w:id="0" w:name="_GoBack"/>
      <w:bookmarkEnd w:id="0"/>
      <w:r w:rsidRPr="00986D44">
        <w:rPr>
          <w:rFonts w:ascii="Times New Roman" w:eastAsia="Times New Roman" w:hAnsi="Times New Roman" w:cs="Times New Roman"/>
          <w:sz w:val="24"/>
          <w:szCs w:val="24"/>
        </w:rPr>
        <w:t>With the advancement of digital technology, enjoying live matches and highlights is now easier than ever, allowing supporters to stay close to the game no matter where they are.</w:t>
      </w:r>
    </w:p>
    <w:p w:rsidR="00986D44" w:rsidRPr="00986D44" w:rsidRDefault="00986D44" w:rsidP="00986D44">
      <w:pPr>
        <w:spacing w:before="100" w:beforeAutospacing="1" w:after="100" w:afterAutospacing="1" w:line="240" w:lineRule="auto"/>
        <w:rPr>
          <w:rFonts w:ascii="Times New Roman" w:eastAsia="Times New Roman" w:hAnsi="Times New Roman" w:cs="Times New Roman"/>
          <w:sz w:val="24"/>
          <w:szCs w:val="24"/>
        </w:rPr>
      </w:pPr>
      <w:proofErr w:type="spellStart"/>
      <w:r w:rsidRPr="00986D44">
        <w:rPr>
          <w:rFonts w:ascii="Times New Roman" w:eastAsia="Times New Roman" w:hAnsi="Times New Roman" w:cs="Times New Roman"/>
          <w:sz w:val="24"/>
          <w:szCs w:val="24"/>
        </w:rPr>
        <w:t>Fotbal</w:t>
      </w:r>
      <w:proofErr w:type="spellEnd"/>
      <w:r w:rsidRPr="00986D44">
        <w:rPr>
          <w:rFonts w:ascii="Times New Roman" w:eastAsia="Times New Roman" w:hAnsi="Times New Roman" w:cs="Times New Roman"/>
          <w:sz w:val="24"/>
          <w:szCs w:val="24"/>
        </w:rPr>
        <w:t>, known worldwide for its energy and passion, captures attention through its fast-paced action and emotional moments. From dramatic goals to intense rivalries, every match offers something unique that keeps fans engaged. The excitement is not only in the final score but in the journey of the game itself.</w:t>
      </w:r>
    </w:p>
    <w:p w:rsidR="00986D44" w:rsidRPr="00986D44" w:rsidRDefault="00986D44" w:rsidP="00986D44">
      <w:pPr>
        <w:spacing w:before="100" w:beforeAutospacing="1" w:after="100" w:afterAutospacing="1" w:line="240" w:lineRule="auto"/>
        <w:rPr>
          <w:rFonts w:ascii="Times New Roman" w:eastAsia="Times New Roman" w:hAnsi="Times New Roman" w:cs="Times New Roman"/>
          <w:sz w:val="24"/>
          <w:szCs w:val="24"/>
        </w:rPr>
      </w:pPr>
      <w:r w:rsidRPr="00986D44">
        <w:rPr>
          <w:rFonts w:ascii="Times New Roman" w:eastAsia="Times New Roman" w:hAnsi="Times New Roman" w:cs="Times New Roman"/>
          <w:sz w:val="24"/>
          <w:szCs w:val="24"/>
        </w:rPr>
        <w:t xml:space="preserve">The rise of online streaming platforms has transformed how people watch </w:t>
      </w:r>
      <w:proofErr w:type="spellStart"/>
      <w:r w:rsidRPr="00986D44">
        <w:rPr>
          <w:rFonts w:ascii="Times New Roman" w:eastAsia="Times New Roman" w:hAnsi="Times New Roman" w:cs="Times New Roman"/>
          <w:sz w:val="24"/>
          <w:szCs w:val="24"/>
        </w:rPr>
        <w:t>fotbal</w:t>
      </w:r>
      <w:proofErr w:type="spellEnd"/>
      <w:r w:rsidRPr="00986D44">
        <w:rPr>
          <w:rFonts w:ascii="Times New Roman" w:eastAsia="Times New Roman" w:hAnsi="Times New Roman" w:cs="Times New Roman"/>
          <w:sz w:val="24"/>
          <w:szCs w:val="24"/>
        </w:rPr>
        <w:t>. Fans are no longer limited to television broadcasts; instead, they can access matches through mobile devices, laptops, and smart screens. This flexibility allows viewers to follow their favorite teams and competitions in real time or catch up later at their convenience.</w:t>
      </w:r>
    </w:p>
    <w:p w:rsidR="00986D44" w:rsidRPr="00986D44" w:rsidRDefault="00986D44" w:rsidP="00986D44">
      <w:pPr>
        <w:spacing w:before="100" w:beforeAutospacing="1" w:after="100" w:afterAutospacing="1" w:line="240" w:lineRule="auto"/>
        <w:rPr>
          <w:rFonts w:ascii="Times New Roman" w:eastAsia="Times New Roman" w:hAnsi="Times New Roman" w:cs="Times New Roman"/>
          <w:sz w:val="24"/>
          <w:szCs w:val="24"/>
        </w:rPr>
      </w:pPr>
      <w:r w:rsidRPr="00986D44">
        <w:rPr>
          <w:rFonts w:ascii="Times New Roman" w:eastAsia="Times New Roman" w:hAnsi="Times New Roman" w:cs="Times New Roman"/>
          <w:sz w:val="24"/>
          <w:szCs w:val="24"/>
        </w:rPr>
        <w:t xml:space="preserve">Another key aspect of watching </w:t>
      </w:r>
      <w:proofErr w:type="spellStart"/>
      <w:r w:rsidRPr="00986D44">
        <w:rPr>
          <w:rFonts w:ascii="Times New Roman" w:eastAsia="Times New Roman" w:hAnsi="Times New Roman" w:cs="Times New Roman"/>
          <w:sz w:val="24"/>
          <w:szCs w:val="24"/>
        </w:rPr>
        <w:t>fotbal</w:t>
      </w:r>
      <w:proofErr w:type="spellEnd"/>
      <w:r w:rsidRPr="00986D44">
        <w:rPr>
          <w:rFonts w:ascii="Times New Roman" w:eastAsia="Times New Roman" w:hAnsi="Times New Roman" w:cs="Times New Roman"/>
          <w:sz w:val="24"/>
          <w:szCs w:val="24"/>
        </w:rPr>
        <w:t xml:space="preserve"> is the sense of community it creates. Supporters often gather virtually or physically to share reactions, celebrate victories, and discuss performances. This shared experience strengthens the bond between fans and enhances the overall enjoyment of the sport.</w:t>
      </w:r>
    </w:p>
    <w:p w:rsidR="00986D44" w:rsidRPr="00986D44" w:rsidRDefault="00986D44" w:rsidP="00986D44">
      <w:pPr>
        <w:spacing w:before="100" w:beforeAutospacing="1" w:after="100" w:afterAutospacing="1" w:line="240" w:lineRule="auto"/>
        <w:rPr>
          <w:rFonts w:ascii="Times New Roman" w:eastAsia="Times New Roman" w:hAnsi="Times New Roman" w:cs="Times New Roman"/>
          <w:sz w:val="24"/>
          <w:szCs w:val="24"/>
        </w:rPr>
      </w:pPr>
      <w:r w:rsidRPr="00986D44">
        <w:rPr>
          <w:rFonts w:ascii="Times New Roman" w:eastAsia="Times New Roman" w:hAnsi="Times New Roman" w:cs="Times New Roman"/>
          <w:sz w:val="24"/>
          <w:szCs w:val="24"/>
        </w:rPr>
        <w:t>Modern viewing options also provide additional features such as match analysis, player statistics, and instant replays. These elements give viewers a deeper understanding of the game and make the experience more interactive and informative.</w:t>
      </w:r>
    </w:p>
    <w:p w:rsidR="00986D44" w:rsidRPr="00986D44" w:rsidRDefault="00986D44" w:rsidP="00986D44">
      <w:pPr>
        <w:spacing w:before="100" w:beforeAutospacing="1" w:after="100" w:afterAutospacing="1" w:line="240" w:lineRule="auto"/>
        <w:rPr>
          <w:rFonts w:ascii="Times New Roman" w:eastAsia="Times New Roman" w:hAnsi="Times New Roman" w:cs="Times New Roman"/>
          <w:sz w:val="24"/>
          <w:szCs w:val="24"/>
        </w:rPr>
      </w:pPr>
      <w:r w:rsidRPr="00986D44">
        <w:rPr>
          <w:rFonts w:ascii="Times New Roman" w:eastAsia="Times New Roman" w:hAnsi="Times New Roman" w:cs="Times New Roman"/>
          <w:sz w:val="24"/>
          <w:szCs w:val="24"/>
        </w:rPr>
        <w:t>While accessibility has improved significantly, it is important for fans to choose reliable and legal platforms when watching matches. This ensures better quality, supports the sport, and provides a safer viewing environment.</w:t>
      </w:r>
    </w:p>
    <w:p w:rsidR="00986D44" w:rsidRPr="00986D44" w:rsidRDefault="00986D44" w:rsidP="00986D44">
      <w:pPr>
        <w:spacing w:before="100" w:beforeAutospacing="1" w:after="100" w:afterAutospacing="1" w:line="240" w:lineRule="auto"/>
        <w:rPr>
          <w:rFonts w:ascii="Times New Roman" w:eastAsia="Times New Roman" w:hAnsi="Times New Roman" w:cs="Times New Roman"/>
          <w:sz w:val="24"/>
          <w:szCs w:val="24"/>
        </w:rPr>
      </w:pPr>
      <w:r w:rsidRPr="00986D44">
        <w:rPr>
          <w:rFonts w:ascii="Times New Roman" w:eastAsia="Times New Roman" w:hAnsi="Times New Roman" w:cs="Times New Roman"/>
          <w:sz w:val="24"/>
          <w:szCs w:val="24"/>
        </w:rPr>
        <w:t xml:space="preserve">In conclusion, watching </w:t>
      </w:r>
      <w:proofErr w:type="spellStart"/>
      <w:r w:rsidRPr="00986D44">
        <w:rPr>
          <w:rFonts w:ascii="Times New Roman" w:eastAsia="Times New Roman" w:hAnsi="Times New Roman" w:cs="Times New Roman"/>
          <w:sz w:val="24"/>
          <w:szCs w:val="24"/>
        </w:rPr>
        <w:t>fotbal</w:t>
      </w:r>
      <w:proofErr w:type="spellEnd"/>
      <w:r w:rsidRPr="00986D44">
        <w:rPr>
          <w:rFonts w:ascii="Times New Roman" w:eastAsia="Times New Roman" w:hAnsi="Times New Roman" w:cs="Times New Roman"/>
          <w:sz w:val="24"/>
          <w:szCs w:val="24"/>
        </w:rPr>
        <w:t xml:space="preserve"> in the digital age has evolved into a flexible and engaging experience. With easy access, interactive features, and a strong sense of global community, fans can enjoy the excitement of the game anytime while staying connected to one of the world’s most beloved sports.</w:t>
      </w:r>
    </w:p>
    <w:p w:rsidR="00927CE0" w:rsidRDefault="00927CE0"/>
    <w:sectPr w:rsidR="00927C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D44"/>
    <w:rsid w:val="00927CE0"/>
    <w:rsid w:val="00986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86D4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86D4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86D4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86D4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86D4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86D4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86D4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86D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437978">
      <w:bodyDiv w:val="1"/>
      <w:marLeft w:val="0"/>
      <w:marRight w:val="0"/>
      <w:marTop w:val="0"/>
      <w:marBottom w:val="0"/>
      <w:divBdr>
        <w:top w:val="none" w:sz="0" w:space="0" w:color="auto"/>
        <w:left w:val="none" w:sz="0" w:space="0" w:color="auto"/>
        <w:bottom w:val="none" w:sz="0" w:space="0" w:color="auto"/>
        <w:right w:val="none" w:sz="0" w:space="0" w:color="auto"/>
      </w:divBdr>
      <w:divsChild>
        <w:div w:id="770316891">
          <w:marLeft w:val="0"/>
          <w:marRight w:val="0"/>
          <w:marTop w:val="0"/>
          <w:marBottom w:val="0"/>
          <w:divBdr>
            <w:top w:val="none" w:sz="0" w:space="0" w:color="auto"/>
            <w:left w:val="none" w:sz="0" w:space="0" w:color="auto"/>
            <w:bottom w:val="none" w:sz="0" w:space="0" w:color="auto"/>
            <w:right w:val="none" w:sz="0" w:space="0" w:color="auto"/>
          </w:divBdr>
          <w:divsChild>
            <w:div w:id="630943166">
              <w:marLeft w:val="0"/>
              <w:marRight w:val="0"/>
              <w:marTop w:val="0"/>
              <w:marBottom w:val="0"/>
              <w:divBdr>
                <w:top w:val="none" w:sz="0" w:space="0" w:color="auto"/>
                <w:left w:val="none" w:sz="0" w:space="0" w:color="auto"/>
                <w:bottom w:val="none" w:sz="0" w:space="0" w:color="auto"/>
                <w:right w:val="none" w:sz="0" w:space="0" w:color="auto"/>
              </w:divBdr>
              <w:divsChild>
                <w:div w:id="448594548">
                  <w:marLeft w:val="0"/>
                  <w:marRight w:val="0"/>
                  <w:marTop w:val="0"/>
                  <w:marBottom w:val="0"/>
                  <w:divBdr>
                    <w:top w:val="none" w:sz="0" w:space="0" w:color="auto"/>
                    <w:left w:val="none" w:sz="0" w:space="0" w:color="auto"/>
                    <w:bottom w:val="none" w:sz="0" w:space="0" w:color="auto"/>
                    <w:right w:val="none" w:sz="0" w:space="0" w:color="auto"/>
                  </w:divBdr>
                  <w:divsChild>
                    <w:div w:id="1803115404">
                      <w:marLeft w:val="0"/>
                      <w:marRight w:val="0"/>
                      <w:marTop w:val="0"/>
                      <w:marBottom w:val="0"/>
                      <w:divBdr>
                        <w:top w:val="none" w:sz="0" w:space="0" w:color="auto"/>
                        <w:left w:val="none" w:sz="0" w:space="0" w:color="auto"/>
                        <w:bottom w:val="none" w:sz="0" w:space="0" w:color="auto"/>
                        <w:right w:val="none" w:sz="0" w:space="0" w:color="auto"/>
                      </w:divBdr>
                      <w:divsChild>
                        <w:div w:id="1450123916">
                          <w:marLeft w:val="0"/>
                          <w:marRight w:val="0"/>
                          <w:marTop w:val="0"/>
                          <w:marBottom w:val="0"/>
                          <w:divBdr>
                            <w:top w:val="none" w:sz="0" w:space="0" w:color="auto"/>
                            <w:left w:val="none" w:sz="0" w:space="0" w:color="auto"/>
                            <w:bottom w:val="none" w:sz="0" w:space="0" w:color="auto"/>
                            <w:right w:val="none" w:sz="0" w:space="0" w:color="auto"/>
                          </w:divBdr>
                          <w:divsChild>
                            <w:div w:id="192433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aptaplayar.c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321</Words>
  <Characters>1836</Characters>
  <Application>Microsoft Office Word</Application>
  <DocSecurity>0</DocSecurity>
  <Lines>15</Lines>
  <Paragraphs>4</Paragraphs>
  <ScaleCrop>false</ScaleCrop>
  <Company/>
  <LinksUpToDate>false</LinksUpToDate>
  <CharactersWithSpaces>2153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dc:creator>
  <cp:lastModifiedBy>salman</cp:lastModifiedBy>
  <cp:revision>1</cp:revision>
  <dcterms:created xsi:type="dcterms:W3CDTF">2026-04-14T13:16:00Z</dcterms:created>
  <dcterms:modified xsi:type="dcterms:W3CDTF">2026-04-14T13:16:00Z</dcterms:modified>
</cp:coreProperties>
</file>